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CA706C" w14:textId="15AD616C" w:rsidR="00D839B3" w:rsidRDefault="006E018B" w:rsidP="00D839B3">
      <w:pPr>
        <w:pStyle w:val="Nadpis1"/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4" w:color="auto"/>
          <w:between w:val="single" w:sz="18" w:space="1" w:color="auto"/>
        </w:pBdr>
        <w:shd w:val="clear" w:color="auto" w:fill="7030A0"/>
        <w:ind w:left="-284" w:right="-284"/>
        <w:jc w:val="center"/>
        <w:rPr>
          <w:rFonts w:ascii="Trebuchet MS" w:hAnsi="Trebuchet MS" w:cs="Tahoma"/>
          <w:color w:val="FFFFFF" w:themeColor="background1"/>
          <w:sz w:val="42"/>
          <w:szCs w:val="39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>
        <w:rPr>
          <w:rFonts w:ascii="Trebuchet MS" w:hAnsi="Trebuchet MS" w:cs="Tahoma"/>
          <w:color w:val="FFFFFF" w:themeColor="background1"/>
          <w:sz w:val="42"/>
          <w:szCs w:val="39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Ohlášky – 4. neděle postní – 30. 3. 2025</w:t>
      </w:r>
      <w:bookmarkStart w:id="0" w:name="_Hlk3466260"/>
    </w:p>
    <w:p w14:paraId="22D67BF4" w14:textId="77777777" w:rsidR="00D839B3" w:rsidRPr="00D839B3" w:rsidRDefault="00D839B3" w:rsidP="00D839B3"/>
    <w:p w14:paraId="465DEDBC" w14:textId="60CAF36A" w:rsidR="00D839B3" w:rsidRPr="00D839B3" w:rsidRDefault="00D839B3" w:rsidP="00D839B3">
      <w:pPr>
        <w:pStyle w:val="Odstavecseseznamem"/>
        <w:numPr>
          <w:ilvl w:val="0"/>
          <w:numId w:val="1"/>
        </w:numPr>
        <w:spacing w:line="276" w:lineRule="auto"/>
        <w:ind w:left="-567" w:right="-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D839B3">
        <w:rPr>
          <w:rFonts w:ascii="Times New Roman" w:hAnsi="Times New Roman" w:cs="Times New Roman"/>
          <w:sz w:val="28"/>
          <w:szCs w:val="28"/>
        </w:rPr>
        <w:t xml:space="preserve">Dnes po mši sv. v kostele sv. </w:t>
      </w:r>
      <w:r>
        <w:rPr>
          <w:rFonts w:ascii="Times New Roman" w:hAnsi="Times New Roman" w:cs="Times New Roman"/>
          <w:sz w:val="28"/>
          <w:szCs w:val="28"/>
        </w:rPr>
        <w:t xml:space="preserve">Prokopa a sv. </w:t>
      </w:r>
      <w:proofErr w:type="spellStart"/>
      <w:r>
        <w:rPr>
          <w:rFonts w:ascii="Times New Roman" w:hAnsi="Times New Roman" w:cs="Times New Roman"/>
          <w:sz w:val="28"/>
          <w:szCs w:val="28"/>
        </w:rPr>
        <w:t>Rocha</w:t>
      </w:r>
      <w:proofErr w:type="spellEnd"/>
      <w:r w:rsidRPr="00D839B3">
        <w:rPr>
          <w:rFonts w:ascii="Times New Roman" w:hAnsi="Times New Roman" w:cs="Times New Roman"/>
          <w:sz w:val="28"/>
          <w:szCs w:val="28"/>
        </w:rPr>
        <w:t xml:space="preserve"> se koná prodej výrobků žen z poledního ateliéru. Bude možné zakoupit velikonoční přání a další výrobky pro velikonoční období. Výtěžek bude věnován na potřeby farní charity.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829263A" w14:textId="77777777" w:rsidR="00D839B3" w:rsidRDefault="006E018B" w:rsidP="00D839B3">
      <w:pPr>
        <w:pStyle w:val="Odstavecseseznamem"/>
        <w:numPr>
          <w:ilvl w:val="0"/>
          <w:numId w:val="1"/>
        </w:numPr>
        <w:spacing w:line="276" w:lineRule="auto"/>
        <w:ind w:left="-567" w:right="-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6E018B">
        <w:rPr>
          <w:rFonts w:ascii="Times New Roman" w:hAnsi="Times New Roman" w:cs="Times New Roman"/>
          <w:sz w:val="28"/>
          <w:szCs w:val="28"/>
        </w:rPr>
        <w:t>Tento čtvrtek je první v měsíci, a proto bude po mši sv. tichá eucharistická adorace do 20.00. Je možné v jakoukoliv dobu přijít i odejít.</w:t>
      </w:r>
    </w:p>
    <w:p w14:paraId="7DBE8735" w14:textId="77777777" w:rsidR="00D839B3" w:rsidRDefault="006E018B" w:rsidP="00D839B3">
      <w:pPr>
        <w:pStyle w:val="Odstavecseseznamem"/>
        <w:numPr>
          <w:ilvl w:val="0"/>
          <w:numId w:val="1"/>
        </w:numPr>
        <w:spacing w:line="276" w:lineRule="auto"/>
        <w:ind w:left="-567" w:right="-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D839B3">
        <w:rPr>
          <w:rFonts w:ascii="Times New Roman" w:hAnsi="Times New Roman" w:cs="Times New Roman"/>
          <w:sz w:val="28"/>
          <w:szCs w:val="28"/>
        </w:rPr>
        <w:t>Tento pátek je též první v měsíci, a proto se po mši sv. pomodlíme litanie k Srdci Ježíšovu a udělím svátostné požehnání.</w:t>
      </w:r>
    </w:p>
    <w:p w14:paraId="533FA3B0" w14:textId="77777777" w:rsidR="00D839B3" w:rsidRDefault="00D1729C" w:rsidP="00D839B3">
      <w:pPr>
        <w:pStyle w:val="Odstavecseseznamem"/>
        <w:numPr>
          <w:ilvl w:val="0"/>
          <w:numId w:val="1"/>
        </w:numPr>
        <w:spacing w:line="276" w:lineRule="auto"/>
        <w:ind w:left="-567" w:right="-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D839B3">
        <w:rPr>
          <w:rFonts w:ascii="Times New Roman" w:hAnsi="Times New Roman" w:cs="Times New Roman"/>
          <w:sz w:val="28"/>
          <w:szCs w:val="28"/>
        </w:rPr>
        <w:t>Jako obvykle se bude konat tento pátek pobožnost křížové cesty od 17.15.</w:t>
      </w:r>
    </w:p>
    <w:p w14:paraId="291E8F52" w14:textId="77777777" w:rsidR="00D839B3" w:rsidRDefault="006E018B" w:rsidP="00D839B3">
      <w:pPr>
        <w:pStyle w:val="Odstavecseseznamem"/>
        <w:numPr>
          <w:ilvl w:val="0"/>
          <w:numId w:val="1"/>
        </w:numPr>
        <w:spacing w:line="276" w:lineRule="auto"/>
        <w:ind w:left="-567" w:right="-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D839B3">
        <w:rPr>
          <w:rFonts w:ascii="Times New Roman" w:hAnsi="Times New Roman" w:cs="Times New Roman"/>
          <w:sz w:val="28"/>
          <w:szCs w:val="28"/>
        </w:rPr>
        <w:t>Tato sobota je první v měsíci, a proto bude po mši sv. krátká mariánská pobožnost.</w:t>
      </w:r>
    </w:p>
    <w:p w14:paraId="190F7716" w14:textId="77777777" w:rsidR="00D839B3" w:rsidRDefault="005973C9" w:rsidP="00D839B3">
      <w:pPr>
        <w:pStyle w:val="Odstavecseseznamem"/>
        <w:numPr>
          <w:ilvl w:val="0"/>
          <w:numId w:val="1"/>
        </w:numPr>
        <w:spacing w:line="276" w:lineRule="auto"/>
        <w:ind w:left="-567" w:right="-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D839B3">
        <w:rPr>
          <w:rFonts w:ascii="Times New Roman" w:hAnsi="Times New Roman" w:cs="Times New Roman"/>
          <w:sz w:val="28"/>
          <w:szCs w:val="28"/>
        </w:rPr>
        <w:t>Příští neděli se bude konat třetí skrutinium katechumenů při mši sv. v 9.30 u sv. Prokopa.</w:t>
      </w:r>
    </w:p>
    <w:p w14:paraId="797EA51C" w14:textId="77777777" w:rsidR="00D839B3" w:rsidRDefault="006E018B" w:rsidP="00D839B3">
      <w:pPr>
        <w:pStyle w:val="Odstavecseseznamem"/>
        <w:numPr>
          <w:ilvl w:val="0"/>
          <w:numId w:val="1"/>
        </w:numPr>
        <w:spacing w:line="276" w:lineRule="auto"/>
        <w:ind w:left="-567" w:right="-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D839B3">
        <w:rPr>
          <w:rFonts w:ascii="Times New Roman" w:hAnsi="Times New Roman" w:cs="Times New Roman"/>
          <w:sz w:val="28"/>
          <w:szCs w:val="28"/>
        </w:rPr>
        <w:t>Připomínám možnost přispět do Postní kasičky, která je vzadu v kostele. Výtěžek půjde na podporu vybudování podzemní kaple v katolické katedrále v </w:t>
      </w:r>
      <w:proofErr w:type="spellStart"/>
      <w:r w:rsidRPr="00D839B3">
        <w:rPr>
          <w:rFonts w:ascii="Times New Roman" w:hAnsi="Times New Roman" w:cs="Times New Roman"/>
          <w:sz w:val="28"/>
          <w:szCs w:val="28"/>
        </w:rPr>
        <w:t>Tallinu</w:t>
      </w:r>
      <w:proofErr w:type="spellEnd"/>
      <w:r w:rsidRPr="00D839B3">
        <w:rPr>
          <w:rFonts w:ascii="Times New Roman" w:hAnsi="Times New Roman" w:cs="Times New Roman"/>
          <w:sz w:val="28"/>
          <w:szCs w:val="28"/>
        </w:rPr>
        <w:t xml:space="preserve"> v Estonsku, která bude zasvěcena novému blahořečenému arcibiskupovi Edwardu </w:t>
      </w:r>
      <w:proofErr w:type="spellStart"/>
      <w:r w:rsidRPr="00D839B3">
        <w:rPr>
          <w:rFonts w:ascii="Times New Roman" w:hAnsi="Times New Roman" w:cs="Times New Roman"/>
          <w:sz w:val="28"/>
          <w:szCs w:val="28"/>
        </w:rPr>
        <w:t>Profittlichovi</w:t>
      </w:r>
      <w:proofErr w:type="spellEnd"/>
      <w:r w:rsidRPr="00D839B3">
        <w:rPr>
          <w:rFonts w:ascii="Times New Roman" w:hAnsi="Times New Roman" w:cs="Times New Roman"/>
          <w:sz w:val="28"/>
          <w:szCs w:val="28"/>
        </w:rPr>
        <w:t>, který byl umučen v r. 1942 v gulagu. Myslím, že tento projekt stojí i za naši podporu a předem děkuji za vaši spoluúčast.</w:t>
      </w:r>
      <w:bookmarkEnd w:id="0"/>
      <w:r w:rsidRPr="00D839B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A073890" w14:textId="1B71D82B" w:rsidR="00FD1253" w:rsidRPr="00D839B3" w:rsidRDefault="006E018B" w:rsidP="00D839B3">
      <w:pPr>
        <w:pStyle w:val="Odstavecseseznamem"/>
        <w:numPr>
          <w:ilvl w:val="0"/>
          <w:numId w:val="1"/>
        </w:numPr>
        <w:spacing w:line="276" w:lineRule="auto"/>
        <w:ind w:left="-567" w:right="-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D839B3">
        <w:rPr>
          <w:rFonts w:ascii="Times New Roman" w:hAnsi="Times New Roman" w:cs="Times New Roman"/>
          <w:sz w:val="28"/>
          <w:szCs w:val="28"/>
        </w:rPr>
        <w:t xml:space="preserve">V kostele sv. Prokopa je vzadu na lavici rozpis na adorace v Getsemanské zahradě na Zelený čtvrtek a u Božího hrobu na Velký pátek a Bílou sobotu. Na každých 30 min. jsou dvě políčka, což předpokládá přítomnost alespoň dvou osob. I když budeme prožívat </w:t>
      </w:r>
      <w:proofErr w:type="gramStart"/>
      <w:r w:rsidRPr="00D839B3">
        <w:rPr>
          <w:rFonts w:ascii="Times New Roman" w:hAnsi="Times New Roman" w:cs="Times New Roman"/>
          <w:sz w:val="28"/>
          <w:szCs w:val="28"/>
        </w:rPr>
        <w:t>Svatý</w:t>
      </w:r>
      <w:proofErr w:type="gramEnd"/>
      <w:r w:rsidRPr="00D839B3">
        <w:rPr>
          <w:rFonts w:ascii="Times New Roman" w:hAnsi="Times New Roman" w:cs="Times New Roman"/>
          <w:sz w:val="28"/>
          <w:szCs w:val="28"/>
        </w:rPr>
        <w:t xml:space="preserve"> týden až v na začátku dubna, již nyní zde dávám rozpis pro možnost lepšího naplánování času na adoraci. Je to příležitost prožít nejdůležitější a nejdramatičtější chvíle v životě našeho Pána v užším spojení s ním a prohloubit a uvědomit si tím jeho nezměrnou dobrotu a lásku ke každému z nás. Prosím tedy o zapsání se do rozpisu.</w:t>
      </w:r>
    </w:p>
    <w:p w14:paraId="132ADA13" w14:textId="77777777" w:rsidR="00D1729C" w:rsidRPr="00D839B3" w:rsidRDefault="00D1729C" w:rsidP="00D839B3">
      <w:pPr>
        <w:spacing w:line="276" w:lineRule="auto"/>
        <w:ind w:right="-851"/>
        <w:jc w:val="both"/>
        <w:rPr>
          <w:rFonts w:ascii="Times New Roman" w:hAnsi="Times New Roman" w:cs="Times New Roman"/>
          <w:sz w:val="28"/>
          <w:szCs w:val="28"/>
        </w:rPr>
      </w:pPr>
    </w:p>
    <w:sectPr w:rsidR="00D1729C" w:rsidRPr="00D839B3" w:rsidSect="00D839B3">
      <w:pgSz w:w="11906" w:h="16838"/>
      <w:pgMar w:top="284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A907E0"/>
    <w:multiLevelType w:val="hybridMultilevel"/>
    <w:tmpl w:val="FA66CD7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34A71"/>
    <w:multiLevelType w:val="hybridMultilevel"/>
    <w:tmpl w:val="0ACED086"/>
    <w:lvl w:ilvl="0" w:tplc="461C0B1C">
      <w:start w:val="1"/>
      <w:numFmt w:val="decimal"/>
      <w:lvlText w:val="%1)"/>
      <w:lvlJc w:val="left"/>
      <w:pPr>
        <w:ind w:left="360" w:hanging="360"/>
      </w:pPr>
      <w:rPr>
        <w:rFonts w:ascii="Times New Roman" w:eastAsiaTheme="minorHAnsi" w:hAnsi="Times New Roman" w:cs="Times New Roman" w:hint="default"/>
        <w:b w:val="0"/>
        <w:sz w:val="28"/>
        <w:szCs w:val="28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2E3908"/>
    <w:multiLevelType w:val="hybridMultilevel"/>
    <w:tmpl w:val="0ACED086"/>
    <w:lvl w:ilvl="0" w:tplc="FFFFFFFF">
      <w:start w:val="1"/>
      <w:numFmt w:val="decimal"/>
      <w:lvlText w:val="%1)"/>
      <w:lvlJc w:val="left"/>
      <w:pPr>
        <w:ind w:left="360" w:hanging="360"/>
      </w:pPr>
      <w:rPr>
        <w:rFonts w:ascii="Times New Roman" w:eastAsiaTheme="minorHAnsi" w:hAnsi="Times New Roman" w:cs="Times New Roman" w:hint="default"/>
        <w:b w:val="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7D0177"/>
    <w:multiLevelType w:val="hybridMultilevel"/>
    <w:tmpl w:val="BC5CC9A4"/>
    <w:lvl w:ilvl="0" w:tplc="26C81A90">
      <w:start w:val="1"/>
      <w:numFmt w:val="decimal"/>
      <w:lvlText w:val="%1)"/>
      <w:lvlJc w:val="left"/>
      <w:pPr>
        <w:ind w:left="-207" w:hanging="360"/>
      </w:pPr>
      <w:rPr>
        <w:rFonts w:ascii="Times New Roman" w:hAnsi="Times New Roman" w:cs="Times New Roman" w:hint="default"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513" w:hanging="360"/>
      </w:pPr>
    </w:lvl>
    <w:lvl w:ilvl="2" w:tplc="0405001B" w:tentative="1">
      <w:start w:val="1"/>
      <w:numFmt w:val="lowerRoman"/>
      <w:lvlText w:val="%3."/>
      <w:lvlJc w:val="right"/>
      <w:pPr>
        <w:ind w:left="1233" w:hanging="180"/>
      </w:pPr>
    </w:lvl>
    <w:lvl w:ilvl="3" w:tplc="0405000F" w:tentative="1">
      <w:start w:val="1"/>
      <w:numFmt w:val="decimal"/>
      <w:lvlText w:val="%4."/>
      <w:lvlJc w:val="left"/>
      <w:pPr>
        <w:ind w:left="1953" w:hanging="360"/>
      </w:pPr>
    </w:lvl>
    <w:lvl w:ilvl="4" w:tplc="04050019" w:tentative="1">
      <w:start w:val="1"/>
      <w:numFmt w:val="lowerLetter"/>
      <w:lvlText w:val="%5."/>
      <w:lvlJc w:val="left"/>
      <w:pPr>
        <w:ind w:left="2673" w:hanging="360"/>
      </w:pPr>
    </w:lvl>
    <w:lvl w:ilvl="5" w:tplc="0405001B" w:tentative="1">
      <w:start w:val="1"/>
      <w:numFmt w:val="lowerRoman"/>
      <w:lvlText w:val="%6."/>
      <w:lvlJc w:val="right"/>
      <w:pPr>
        <w:ind w:left="3393" w:hanging="180"/>
      </w:pPr>
    </w:lvl>
    <w:lvl w:ilvl="6" w:tplc="0405000F" w:tentative="1">
      <w:start w:val="1"/>
      <w:numFmt w:val="decimal"/>
      <w:lvlText w:val="%7."/>
      <w:lvlJc w:val="left"/>
      <w:pPr>
        <w:ind w:left="4113" w:hanging="360"/>
      </w:pPr>
    </w:lvl>
    <w:lvl w:ilvl="7" w:tplc="04050019" w:tentative="1">
      <w:start w:val="1"/>
      <w:numFmt w:val="lowerLetter"/>
      <w:lvlText w:val="%8."/>
      <w:lvlJc w:val="left"/>
      <w:pPr>
        <w:ind w:left="4833" w:hanging="360"/>
      </w:pPr>
    </w:lvl>
    <w:lvl w:ilvl="8" w:tplc="0405001B" w:tentative="1">
      <w:start w:val="1"/>
      <w:numFmt w:val="lowerRoman"/>
      <w:lvlText w:val="%9."/>
      <w:lvlJc w:val="right"/>
      <w:pPr>
        <w:ind w:left="5553" w:hanging="180"/>
      </w:pPr>
    </w:lvl>
  </w:abstractNum>
  <w:num w:numId="1" w16cid:durableId="16750356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75012585">
    <w:abstractNumId w:val="3"/>
  </w:num>
  <w:num w:numId="3" w16cid:durableId="1328705543">
    <w:abstractNumId w:val="0"/>
  </w:num>
  <w:num w:numId="4" w16cid:durableId="733549134">
    <w:abstractNumId w:val="1"/>
  </w:num>
  <w:num w:numId="5" w16cid:durableId="3714660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18B"/>
    <w:rsid w:val="00412E81"/>
    <w:rsid w:val="005973C9"/>
    <w:rsid w:val="006E018B"/>
    <w:rsid w:val="008323C2"/>
    <w:rsid w:val="00A1501E"/>
    <w:rsid w:val="00CB1913"/>
    <w:rsid w:val="00D1729C"/>
    <w:rsid w:val="00D839B3"/>
    <w:rsid w:val="00EA52E5"/>
    <w:rsid w:val="00FD1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A24E3"/>
  <w15:chartTrackingRefBased/>
  <w15:docId w15:val="{2B9F24A4-EC66-49DF-AAE4-FEF09F617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E018B"/>
  </w:style>
  <w:style w:type="paragraph" w:styleId="Nadpis1">
    <w:name w:val="heading 1"/>
    <w:basedOn w:val="Normln"/>
    <w:next w:val="Normln"/>
    <w:link w:val="Nadpis1Char"/>
    <w:qFormat/>
    <w:rsid w:val="006E01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E01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E018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E01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E018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E01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E01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E01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E01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E01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E01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E018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E018B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E018B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E018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E018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E018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E018B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E01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E01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E01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E01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E01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E018B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E018B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E018B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E01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E018B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E01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251</Words>
  <Characters>1484</Characters>
  <Application>Microsoft Office Word</Application>
  <DocSecurity>0</DocSecurity>
  <Lines>12</Lines>
  <Paragraphs>3</Paragraphs>
  <ScaleCrop>false</ScaleCrop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 Uher</dc:creator>
  <cp:keywords/>
  <dc:description/>
  <cp:lastModifiedBy>Vit Uher</cp:lastModifiedBy>
  <cp:revision>4</cp:revision>
  <cp:lastPrinted>2025-03-27T14:35:00Z</cp:lastPrinted>
  <dcterms:created xsi:type="dcterms:W3CDTF">2025-03-15T17:10:00Z</dcterms:created>
  <dcterms:modified xsi:type="dcterms:W3CDTF">2025-03-27T14:35:00Z</dcterms:modified>
</cp:coreProperties>
</file>